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C63EAE" w:rsidRPr="00C63EAE" w:rsidTr="00C63EA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EAE" w:rsidRPr="00C63EAE" w:rsidRDefault="00C63EAE" w:rsidP="00C63EAE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sz w:val="52"/>
                <w:szCs w:val="52"/>
                <w:lang w:eastAsia="en-IN"/>
                <w14:ligatures w14:val="none"/>
              </w:rPr>
            </w:pPr>
            <w:bookmarkStart w:id="0" w:name="_GoBack"/>
            <w:r w:rsidRPr="00C63EAE">
              <w:rPr>
                <w:rFonts w:ascii="Calibri" w:eastAsia="Times New Roman" w:hAnsi="Calibri" w:cs="Times New Roman"/>
                <w:b/>
                <w:kern w:val="0"/>
                <w:sz w:val="52"/>
                <w:szCs w:val="52"/>
                <w:lang w:eastAsia="en-IN"/>
                <w14:ligatures w14:val="none"/>
              </w:rPr>
              <w:t>PHARMACEUTICAL ADMINISTRATION</w:t>
            </w:r>
            <w:bookmarkEnd w:id="0"/>
          </w:p>
        </w:tc>
      </w:tr>
    </w:tbl>
    <w:p w:rsidR="00C63EAE" w:rsidRPr="00C63EAE" w:rsidRDefault="00C63EAE" w:rsidP="00C63EAE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en-IN"/>
          <w14:ligatures w14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C63EAE" w:rsidRPr="00C63EAE" w:rsidTr="00C63EAE">
        <w:trPr>
          <w:trHeight w:val="585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EAE" w:rsidRPr="00C63EAE" w:rsidRDefault="00C63EAE" w:rsidP="00C63E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</w:pP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EAE" w:rsidRPr="00C63EAE" w:rsidRDefault="00C63EAE" w:rsidP="00C63E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</w:pP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t> </w:t>
            </w:r>
          </w:p>
        </w:tc>
      </w:tr>
      <w:tr w:rsidR="00C63EAE" w:rsidRPr="00C63EAE" w:rsidTr="00C63EAE">
        <w:trPr>
          <w:trHeight w:val="57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EAE" w:rsidRPr="00C63EAE" w:rsidRDefault="00C63EAE" w:rsidP="00C63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</w:pP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t>Duquesne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Fairleigh Dickinson University, Metropolitan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Campus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Florida Agricultural and Mechanical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Idaho State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Long Island University, Brooklyn Campus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The Ohio State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St. Johns University (NY)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San Diego State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Seton Hall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</w:r>
            <w:proofErr w:type="spellStart"/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t>University</w:t>
            </w:r>
            <w:proofErr w:type="spellEnd"/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t xml:space="preserve"> of Florida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Georgia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Houston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Illinois at Chicago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Minnesota, Twin Cities Campus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Mississippi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Rhode Island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The University of Toledo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University of Wisconsin- Madison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Wayne State University</w:t>
            </w: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br/>
              <w:t>West Virginia University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EAE" w:rsidRPr="00C63EAE" w:rsidRDefault="00C63EAE" w:rsidP="00C63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</w:pPr>
            <w:r w:rsidRPr="00C63EA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en-IN"/>
                <w14:ligatures w14:val="none"/>
              </w:rPr>
              <w:t> </w:t>
            </w:r>
          </w:p>
        </w:tc>
      </w:tr>
    </w:tbl>
    <w:p w:rsidR="00E61236" w:rsidRDefault="00E61236"/>
    <w:sectPr w:rsidR="00E61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C8"/>
    <w:rsid w:val="00C63EAE"/>
    <w:rsid w:val="00CF11C8"/>
    <w:rsid w:val="00E6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2B6301-EC25-4A9E-8878-5F381C1C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4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</dc:creator>
  <cp:keywords/>
  <dc:description/>
  <cp:lastModifiedBy>Teja</cp:lastModifiedBy>
  <cp:revision>3</cp:revision>
  <dcterms:created xsi:type="dcterms:W3CDTF">2012-12-27T09:57:00Z</dcterms:created>
  <dcterms:modified xsi:type="dcterms:W3CDTF">2012-12-27T09:57:00Z</dcterms:modified>
</cp:coreProperties>
</file>